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7C5" w:rsidRDefault="002527C5"/>
    <w:tbl>
      <w:tblPr>
        <w:tblStyle w:val="TableauGrille2-Accentuation4"/>
        <w:tblW w:w="0" w:type="auto"/>
        <w:tblInd w:w="113" w:type="dxa"/>
        <w:tblLook w:val="04A0" w:firstRow="1" w:lastRow="0" w:firstColumn="1" w:lastColumn="0" w:noHBand="0" w:noVBand="1"/>
      </w:tblPr>
      <w:tblGrid>
        <w:gridCol w:w="7387"/>
        <w:gridCol w:w="2692"/>
      </w:tblGrid>
      <w:tr w:rsidR="002527C5" w:rsidRPr="002527C5" w:rsidTr="000300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Align w:val="center"/>
            <w:hideMark/>
          </w:tcPr>
          <w:p w:rsidR="002527C5" w:rsidRPr="002527C5" w:rsidRDefault="002527C5" w:rsidP="00030023">
            <w:pPr>
              <w:jc w:val="center"/>
              <w:rPr>
                <w:rFonts w:eastAsia="Times New Roman" w:cstheme="minorHAnsi"/>
                <w:sz w:val="36"/>
                <w:szCs w:val="24"/>
                <w:lang w:eastAsia="fr-FR"/>
              </w:rPr>
            </w:pPr>
          </w:p>
        </w:tc>
      </w:tr>
      <w:tr w:rsidR="00030023" w:rsidRPr="00030023" w:rsidTr="00155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Align w:val="center"/>
          </w:tcPr>
          <w:p w:rsidR="00030023" w:rsidRPr="00030023" w:rsidRDefault="00030023" w:rsidP="00E81BC2">
            <w:pPr>
              <w:jc w:val="center"/>
              <w:rPr>
                <w:rFonts w:eastAsia="Times New Roman" w:cstheme="minorHAnsi"/>
                <w:b w:val="0"/>
                <w:bCs w:val="0"/>
                <w:sz w:val="36"/>
                <w:szCs w:val="24"/>
                <w:lang w:eastAsia="fr-FR"/>
              </w:rPr>
            </w:pPr>
            <w:r w:rsidRPr="002527C5">
              <w:rPr>
                <w:rFonts w:eastAsia="Times New Roman" w:cstheme="minorHAnsi"/>
                <w:sz w:val="36"/>
                <w:szCs w:val="24"/>
                <w:lang w:eastAsia="fr-FR"/>
              </w:rPr>
              <w:t>Bilan cumulatif des réparations de juin 2022 à août 2024</w:t>
            </w:r>
            <w:r w:rsidR="00E81BC2">
              <w:rPr>
                <w:rFonts w:eastAsia="Times New Roman" w:cstheme="minorHAnsi"/>
                <w:sz w:val="36"/>
                <w:szCs w:val="24"/>
                <w:lang w:eastAsia="fr-FR"/>
              </w:rPr>
              <w:br/>
            </w:r>
            <w:r w:rsidR="00E81BC2" w:rsidRPr="00E81BC2">
              <w:rPr>
                <w:rFonts w:eastAsia="Times New Roman" w:cstheme="minorHAnsi"/>
                <w:b w:val="0"/>
                <w:i/>
                <w:sz w:val="36"/>
                <w:szCs w:val="24"/>
                <w:lang w:eastAsia="fr-FR"/>
              </w:rPr>
              <w:t>(source ONaCVG)</w:t>
            </w:r>
          </w:p>
        </w:tc>
      </w:tr>
      <w:tr w:rsidR="00E81BC2" w:rsidRPr="00030023" w:rsidTr="00E71B7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tcBorders>
              <w:bottom w:val="single" w:sz="4" w:space="0" w:color="00B0F0"/>
            </w:tcBorders>
            <w:vAlign w:val="center"/>
          </w:tcPr>
          <w:p w:rsidR="00E81BC2" w:rsidRPr="00030023" w:rsidRDefault="00E81BC2" w:rsidP="004728ED">
            <w:pPr>
              <w:rPr>
                <w:rFonts w:eastAsia="Times New Roman" w:cstheme="minorHAnsi"/>
                <w:b w:val="0"/>
                <w:bCs w:val="0"/>
                <w:sz w:val="36"/>
                <w:szCs w:val="24"/>
                <w:lang w:eastAsia="fr-FR"/>
              </w:rPr>
            </w:pPr>
          </w:p>
        </w:tc>
      </w:tr>
      <w:tr w:rsidR="00030023" w:rsidRPr="002527C5" w:rsidTr="00E81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00B0F0"/>
              <w:left w:val="single" w:sz="4" w:space="0" w:color="00B0F0"/>
              <w:bottom w:val="single" w:sz="4" w:space="0" w:color="00B0F0"/>
            </w:tcBorders>
            <w:vAlign w:val="center"/>
            <w:hideMark/>
          </w:tcPr>
          <w:p w:rsidR="002527C5" w:rsidRPr="002527C5" w:rsidRDefault="002527C5" w:rsidP="00E81BC2">
            <w:pPr>
              <w:jc w:val="center"/>
              <w:rPr>
                <w:rFonts w:eastAsia="Times New Roman" w:cstheme="minorHAnsi"/>
                <w:sz w:val="28"/>
                <w:szCs w:val="24"/>
                <w:lang w:eastAsia="fr-FR"/>
              </w:rPr>
            </w:pPr>
            <w:r w:rsidRPr="002527C5">
              <w:rPr>
                <w:rFonts w:eastAsia="Times New Roman" w:cstheme="minorHAnsi"/>
                <w:sz w:val="28"/>
                <w:szCs w:val="24"/>
                <w:lang w:eastAsia="fr-FR"/>
              </w:rPr>
              <w:t>Éléments suivis</w:t>
            </w:r>
          </w:p>
        </w:tc>
        <w:tc>
          <w:tcPr>
            <w:tcW w:w="0" w:type="auto"/>
            <w:tcBorders>
              <w:top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  <w:hideMark/>
          </w:tcPr>
          <w:p w:rsidR="002527C5" w:rsidRPr="002527C5" w:rsidRDefault="002527C5" w:rsidP="00E81B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8"/>
                <w:szCs w:val="24"/>
                <w:lang w:eastAsia="fr-FR"/>
              </w:rPr>
            </w:pPr>
            <w:r w:rsidRPr="002527C5">
              <w:rPr>
                <w:rFonts w:eastAsia="Times New Roman" w:cstheme="minorHAnsi"/>
                <w:b/>
                <w:bCs/>
                <w:sz w:val="28"/>
                <w:szCs w:val="24"/>
                <w:lang w:eastAsia="fr-FR"/>
              </w:rPr>
              <w:t>Données retenues</w:t>
            </w:r>
          </w:p>
        </w:tc>
      </w:tr>
      <w:tr w:rsidR="00E81BC2" w:rsidRPr="002527C5" w:rsidTr="00AF686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vAlign w:val="center"/>
          </w:tcPr>
          <w:p w:rsidR="00E81BC2" w:rsidRPr="002527C5" w:rsidRDefault="00E81BC2" w:rsidP="00E81BC2">
            <w:pPr>
              <w:jc w:val="center"/>
              <w:rPr>
                <w:rFonts w:eastAsia="Times New Roman" w:cstheme="minorHAnsi"/>
                <w:b w:val="0"/>
                <w:bCs w:val="0"/>
                <w:sz w:val="28"/>
                <w:szCs w:val="24"/>
                <w:lang w:eastAsia="fr-FR"/>
              </w:rPr>
            </w:pPr>
          </w:p>
        </w:tc>
      </w:tr>
      <w:tr w:rsidR="00030023" w:rsidRPr="002527C5" w:rsidTr="00E81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00B0F0"/>
              <w:left w:val="single" w:sz="4" w:space="0" w:color="00B0F0"/>
            </w:tcBorders>
            <w:vAlign w:val="center"/>
            <w:hideMark/>
          </w:tcPr>
          <w:p w:rsidR="002527C5" w:rsidRPr="002527C5" w:rsidRDefault="002527C5" w:rsidP="004728ED">
            <w:pPr>
              <w:rPr>
                <w:rFonts w:eastAsia="Times New Roman" w:cstheme="minorHAnsi"/>
                <w:sz w:val="28"/>
                <w:szCs w:val="24"/>
                <w:lang w:eastAsia="fr-FR"/>
              </w:rPr>
            </w:pPr>
            <w:r w:rsidRPr="002527C5">
              <w:rPr>
                <w:rFonts w:eastAsia="Times New Roman" w:cstheme="minorHAnsi"/>
                <w:sz w:val="28"/>
                <w:szCs w:val="24"/>
                <w:lang w:eastAsia="fr-FR"/>
              </w:rPr>
              <w:t>Dossiers présentés</w:t>
            </w:r>
            <w:r w:rsidRPr="002527C5">
              <w:rPr>
                <w:rFonts w:eastAsia="Times New Roman" w:cstheme="minorHAnsi"/>
                <w:b w:val="0"/>
                <w:sz w:val="28"/>
                <w:szCs w:val="24"/>
                <w:lang w:eastAsia="fr-FR"/>
              </w:rPr>
              <w:t xml:space="preserve"> (dont recours)</w:t>
            </w:r>
          </w:p>
        </w:tc>
        <w:tc>
          <w:tcPr>
            <w:tcW w:w="0" w:type="auto"/>
            <w:tcBorders>
              <w:top w:val="single" w:sz="4" w:space="0" w:color="00B0F0"/>
              <w:right w:val="single" w:sz="4" w:space="0" w:color="00B0F0"/>
            </w:tcBorders>
            <w:vAlign w:val="center"/>
            <w:hideMark/>
          </w:tcPr>
          <w:p w:rsidR="002527C5" w:rsidRPr="002527C5" w:rsidRDefault="002527C5" w:rsidP="000300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  <w:lang w:eastAsia="fr-FR"/>
              </w:rPr>
            </w:pPr>
            <w:r w:rsidRPr="002527C5">
              <w:rPr>
                <w:rFonts w:eastAsia="Times New Roman" w:cstheme="minorHAnsi"/>
                <w:sz w:val="28"/>
                <w:szCs w:val="24"/>
                <w:lang w:eastAsia="fr-FR"/>
              </w:rPr>
              <w:t>20 170</w:t>
            </w:r>
          </w:p>
        </w:tc>
      </w:tr>
      <w:tr w:rsidR="00030023" w:rsidRPr="002527C5" w:rsidTr="00E81BC2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00B0F0"/>
            </w:tcBorders>
            <w:vAlign w:val="center"/>
            <w:hideMark/>
          </w:tcPr>
          <w:p w:rsidR="002527C5" w:rsidRPr="002527C5" w:rsidRDefault="002527C5" w:rsidP="004728ED">
            <w:pPr>
              <w:rPr>
                <w:rFonts w:eastAsia="Times New Roman" w:cstheme="minorHAnsi"/>
                <w:sz w:val="28"/>
                <w:szCs w:val="24"/>
                <w:lang w:eastAsia="fr-FR"/>
              </w:rPr>
            </w:pPr>
            <w:r w:rsidRPr="002527C5">
              <w:rPr>
                <w:rFonts w:eastAsia="Times New Roman" w:cstheme="minorHAnsi"/>
                <w:sz w:val="28"/>
                <w:szCs w:val="24"/>
                <w:lang w:eastAsia="fr-FR"/>
              </w:rPr>
              <w:t>Dossiers favorables</w:t>
            </w:r>
          </w:p>
        </w:tc>
        <w:tc>
          <w:tcPr>
            <w:tcW w:w="0" w:type="auto"/>
            <w:tcBorders>
              <w:right w:val="single" w:sz="4" w:space="0" w:color="00B0F0"/>
            </w:tcBorders>
            <w:vAlign w:val="center"/>
            <w:hideMark/>
          </w:tcPr>
          <w:p w:rsidR="002527C5" w:rsidRPr="002527C5" w:rsidRDefault="002527C5" w:rsidP="000300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  <w:lang w:eastAsia="fr-FR"/>
              </w:rPr>
            </w:pPr>
            <w:r w:rsidRPr="002527C5">
              <w:rPr>
                <w:rFonts w:eastAsia="Times New Roman" w:cstheme="minorHAnsi"/>
                <w:sz w:val="28"/>
                <w:szCs w:val="24"/>
                <w:lang w:eastAsia="fr-FR"/>
              </w:rPr>
              <w:t>16 820</w:t>
            </w:r>
          </w:p>
        </w:tc>
      </w:tr>
      <w:tr w:rsidR="00030023" w:rsidRPr="002527C5" w:rsidTr="00E81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00B0F0"/>
            </w:tcBorders>
            <w:vAlign w:val="center"/>
            <w:hideMark/>
          </w:tcPr>
          <w:p w:rsidR="002527C5" w:rsidRPr="002527C5" w:rsidRDefault="002527C5" w:rsidP="004728ED">
            <w:pPr>
              <w:rPr>
                <w:rFonts w:eastAsia="Times New Roman" w:cstheme="minorHAnsi"/>
                <w:sz w:val="28"/>
                <w:szCs w:val="24"/>
                <w:lang w:eastAsia="fr-FR"/>
              </w:rPr>
            </w:pPr>
            <w:r w:rsidRPr="002527C5">
              <w:rPr>
                <w:rFonts w:eastAsia="Times New Roman" w:cstheme="minorHAnsi"/>
                <w:sz w:val="28"/>
                <w:szCs w:val="24"/>
                <w:lang w:eastAsia="fr-FR"/>
              </w:rPr>
              <w:t>Personnes indemnisées</w:t>
            </w:r>
          </w:p>
        </w:tc>
        <w:tc>
          <w:tcPr>
            <w:tcW w:w="0" w:type="auto"/>
            <w:tcBorders>
              <w:right w:val="single" w:sz="4" w:space="0" w:color="00B0F0"/>
            </w:tcBorders>
            <w:vAlign w:val="center"/>
            <w:hideMark/>
          </w:tcPr>
          <w:p w:rsidR="002527C5" w:rsidRPr="002527C5" w:rsidRDefault="002527C5" w:rsidP="000300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  <w:lang w:eastAsia="fr-FR"/>
              </w:rPr>
            </w:pPr>
            <w:r w:rsidRPr="002527C5">
              <w:rPr>
                <w:rFonts w:eastAsia="Times New Roman" w:cstheme="minorHAnsi"/>
                <w:sz w:val="28"/>
                <w:szCs w:val="24"/>
                <w:lang w:eastAsia="fr-FR"/>
              </w:rPr>
              <w:t>15 133</w:t>
            </w:r>
          </w:p>
        </w:tc>
      </w:tr>
      <w:tr w:rsidR="00030023" w:rsidRPr="002527C5" w:rsidTr="00E81BC2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00B0F0"/>
              <w:bottom w:val="single" w:sz="4" w:space="0" w:color="00B0F0"/>
            </w:tcBorders>
            <w:vAlign w:val="center"/>
            <w:hideMark/>
          </w:tcPr>
          <w:p w:rsidR="002527C5" w:rsidRPr="002527C5" w:rsidRDefault="002527C5" w:rsidP="004728ED">
            <w:pPr>
              <w:rPr>
                <w:rFonts w:eastAsia="Times New Roman" w:cstheme="minorHAnsi"/>
                <w:sz w:val="28"/>
                <w:szCs w:val="24"/>
                <w:lang w:eastAsia="fr-FR"/>
              </w:rPr>
            </w:pPr>
            <w:r w:rsidRPr="002527C5">
              <w:rPr>
                <w:rFonts w:eastAsia="Times New Roman" w:cstheme="minorHAnsi"/>
                <w:sz w:val="28"/>
                <w:szCs w:val="24"/>
                <w:lang w:eastAsia="fr-FR"/>
              </w:rPr>
              <w:t>Dossiers rejetés</w:t>
            </w:r>
          </w:p>
        </w:tc>
        <w:tc>
          <w:tcPr>
            <w:tcW w:w="0" w:type="auto"/>
            <w:tcBorders>
              <w:bottom w:val="single" w:sz="4" w:space="0" w:color="00B0F0"/>
              <w:right w:val="single" w:sz="4" w:space="0" w:color="00B0F0"/>
            </w:tcBorders>
            <w:vAlign w:val="center"/>
            <w:hideMark/>
          </w:tcPr>
          <w:p w:rsidR="002527C5" w:rsidRPr="002527C5" w:rsidRDefault="002527C5" w:rsidP="000300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  <w:lang w:eastAsia="fr-FR"/>
              </w:rPr>
            </w:pPr>
            <w:r w:rsidRPr="002527C5">
              <w:rPr>
                <w:rFonts w:eastAsia="Times New Roman" w:cstheme="minorHAnsi"/>
                <w:sz w:val="28"/>
                <w:szCs w:val="24"/>
                <w:lang w:eastAsia="fr-FR"/>
              </w:rPr>
              <w:t>3 369</w:t>
            </w:r>
          </w:p>
        </w:tc>
        <w:bookmarkStart w:id="0" w:name="_GoBack"/>
        <w:bookmarkEnd w:id="0"/>
      </w:tr>
      <w:tr w:rsidR="00E81BC2" w:rsidRPr="002527C5" w:rsidTr="00E81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tcBorders>
              <w:top w:val="single" w:sz="4" w:space="0" w:color="00B0F0"/>
              <w:bottom w:val="single" w:sz="4" w:space="0" w:color="00B0F0"/>
            </w:tcBorders>
            <w:shd w:val="clear" w:color="auto" w:fill="auto"/>
            <w:vAlign w:val="center"/>
            <w:hideMark/>
          </w:tcPr>
          <w:p w:rsidR="00E81BC2" w:rsidRPr="002527C5" w:rsidRDefault="00E81BC2" w:rsidP="00E81BC2">
            <w:pPr>
              <w:rPr>
                <w:rFonts w:eastAsia="Times New Roman" w:cstheme="minorHAnsi"/>
                <w:b w:val="0"/>
                <w:bCs w:val="0"/>
                <w:sz w:val="28"/>
                <w:szCs w:val="24"/>
                <w:lang w:eastAsia="fr-FR"/>
              </w:rPr>
            </w:pPr>
            <w:r w:rsidRPr="002527C5">
              <w:rPr>
                <w:rFonts w:eastAsia="Times New Roman" w:cstheme="minorHAnsi"/>
                <w:sz w:val="28"/>
                <w:szCs w:val="24"/>
                <w:lang w:eastAsia="fr-FR"/>
              </w:rPr>
              <w:t>.....................</w:t>
            </w:r>
            <w:r>
              <w:rPr>
                <w:rFonts w:eastAsia="Times New Roman" w:cstheme="minorHAnsi"/>
                <w:sz w:val="28"/>
                <w:szCs w:val="24"/>
                <w:lang w:eastAsia="fr-FR"/>
              </w:rPr>
              <w:t>....................</w:t>
            </w:r>
            <w:r w:rsidRPr="002527C5">
              <w:rPr>
                <w:rFonts w:eastAsia="Times New Roman" w:cstheme="minorHAnsi"/>
                <w:sz w:val="28"/>
                <w:szCs w:val="24"/>
                <w:lang w:eastAsia="fr-FR"/>
              </w:rPr>
              <w:t>.........................................................</w:t>
            </w:r>
            <w:r w:rsidRPr="00030023">
              <w:rPr>
                <w:rFonts w:eastAsia="Times New Roman" w:cstheme="minorHAnsi"/>
                <w:sz w:val="28"/>
                <w:szCs w:val="24"/>
                <w:lang w:eastAsia="fr-FR"/>
              </w:rPr>
              <w:t>..............................</w:t>
            </w:r>
          </w:p>
        </w:tc>
      </w:tr>
      <w:tr w:rsidR="00E81BC2" w:rsidRPr="002527C5" w:rsidTr="00E81BC2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00B0F0"/>
              <w:left w:val="single" w:sz="4" w:space="0" w:color="00B0F0"/>
            </w:tcBorders>
            <w:shd w:val="clear" w:color="auto" w:fill="FFF2CC" w:themeFill="accent4" w:themeFillTint="33"/>
            <w:vAlign w:val="center"/>
            <w:hideMark/>
          </w:tcPr>
          <w:p w:rsidR="00E81BC2" w:rsidRPr="002527C5" w:rsidRDefault="00E81BC2" w:rsidP="00E81BC2">
            <w:pPr>
              <w:rPr>
                <w:rFonts w:eastAsia="Times New Roman" w:cstheme="minorHAnsi"/>
                <w:sz w:val="28"/>
                <w:szCs w:val="24"/>
                <w:lang w:eastAsia="fr-FR"/>
              </w:rPr>
            </w:pPr>
            <w:r w:rsidRPr="002527C5">
              <w:rPr>
                <w:rFonts w:eastAsia="Times New Roman" w:cstheme="minorHAnsi"/>
                <w:sz w:val="28"/>
                <w:szCs w:val="24"/>
                <w:lang w:eastAsia="fr-FR"/>
              </w:rPr>
              <w:t>Montant total des décisions avec prise en compte des recours</w:t>
            </w:r>
          </w:p>
        </w:tc>
        <w:tc>
          <w:tcPr>
            <w:tcW w:w="0" w:type="auto"/>
            <w:tcBorders>
              <w:top w:val="single" w:sz="4" w:space="0" w:color="00B0F0"/>
              <w:right w:val="single" w:sz="4" w:space="0" w:color="00B0F0"/>
            </w:tcBorders>
            <w:shd w:val="clear" w:color="auto" w:fill="FFF2CC" w:themeFill="accent4" w:themeFillTint="33"/>
            <w:vAlign w:val="center"/>
            <w:hideMark/>
          </w:tcPr>
          <w:p w:rsidR="00E81BC2" w:rsidRPr="002527C5" w:rsidRDefault="00E81BC2" w:rsidP="00E81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  <w:lang w:eastAsia="fr-FR"/>
              </w:rPr>
            </w:pPr>
            <w:r w:rsidRPr="002527C5">
              <w:rPr>
                <w:rFonts w:eastAsia="Times New Roman" w:cstheme="minorHAnsi"/>
                <w:sz w:val="28"/>
                <w:szCs w:val="24"/>
                <w:lang w:eastAsia="fr-FR"/>
              </w:rPr>
              <w:t>136 030 000 €</w:t>
            </w:r>
          </w:p>
        </w:tc>
      </w:tr>
      <w:tr w:rsidR="00E81BC2" w:rsidRPr="002527C5" w:rsidTr="00E81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00B0F0"/>
            </w:tcBorders>
            <w:shd w:val="clear" w:color="auto" w:fill="auto"/>
            <w:vAlign w:val="center"/>
            <w:hideMark/>
          </w:tcPr>
          <w:p w:rsidR="00E81BC2" w:rsidRPr="002527C5" w:rsidRDefault="00E81BC2" w:rsidP="00E81BC2">
            <w:pPr>
              <w:rPr>
                <w:rFonts w:eastAsia="Times New Roman" w:cstheme="minorHAnsi"/>
                <w:sz w:val="28"/>
                <w:szCs w:val="24"/>
                <w:lang w:eastAsia="fr-FR"/>
              </w:rPr>
            </w:pPr>
            <w:r w:rsidRPr="002527C5">
              <w:rPr>
                <w:rFonts w:eastAsia="Times New Roman" w:cstheme="minorHAnsi"/>
                <w:sz w:val="28"/>
                <w:szCs w:val="24"/>
                <w:lang w:eastAsia="fr-FR"/>
              </w:rPr>
              <w:t>Montant moyen</w:t>
            </w:r>
          </w:p>
        </w:tc>
        <w:tc>
          <w:tcPr>
            <w:tcW w:w="0" w:type="auto"/>
            <w:tcBorders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E81BC2" w:rsidRPr="002527C5" w:rsidRDefault="00E81BC2" w:rsidP="00E81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  <w:lang w:eastAsia="fr-FR"/>
              </w:rPr>
            </w:pPr>
            <w:r w:rsidRPr="002527C5">
              <w:rPr>
                <w:rFonts w:eastAsia="Times New Roman" w:cstheme="minorHAnsi"/>
                <w:sz w:val="28"/>
                <w:szCs w:val="24"/>
                <w:lang w:eastAsia="fr-FR"/>
              </w:rPr>
              <w:t>8 989 €</w:t>
            </w:r>
          </w:p>
        </w:tc>
      </w:tr>
      <w:tr w:rsidR="00E81BC2" w:rsidRPr="002527C5" w:rsidTr="00E81BC2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00B0F0"/>
              <w:bottom w:val="single" w:sz="4" w:space="0" w:color="00B0F0"/>
            </w:tcBorders>
            <w:shd w:val="clear" w:color="auto" w:fill="FFF2CC" w:themeFill="accent4" w:themeFillTint="33"/>
            <w:vAlign w:val="center"/>
            <w:hideMark/>
          </w:tcPr>
          <w:p w:rsidR="00E81BC2" w:rsidRPr="002527C5" w:rsidRDefault="00E81BC2" w:rsidP="00E81BC2">
            <w:pPr>
              <w:rPr>
                <w:rFonts w:eastAsia="Times New Roman" w:cstheme="minorHAnsi"/>
                <w:sz w:val="28"/>
                <w:szCs w:val="24"/>
                <w:lang w:eastAsia="fr-FR"/>
              </w:rPr>
            </w:pPr>
            <w:r w:rsidRPr="002527C5">
              <w:rPr>
                <w:rFonts w:eastAsia="Times New Roman" w:cstheme="minorHAnsi"/>
                <w:sz w:val="28"/>
                <w:szCs w:val="24"/>
                <w:lang w:eastAsia="fr-FR"/>
              </w:rPr>
              <w:t>Durée moyenne de séjour</w:t>
            </w:r>
          </w:p>
        </w:tc>
        <w:tc>
          <w:tcPr>
            <w:tcW w:w="0" w:type="auto"/>
            <w:tcBorders>
              <w:bottom w:val="single" w:sz="4" w:space="0" w:color="00B0F0"/>
              <w:right w:val="single" w:sz="4" w:space="0" w:color="00B0F0"/>
            </w:tcBorders>
            <w:shd w:val="clear" w:color="auto" w:fill="FFF2CC" w:themeFill="accent4" w:themeFillTint="33"/>
            <w:vAlign w:val="center"/>
            <w:hideMark/>
          </w:tcPr>
          <w:p w:rsidR="00E81BC2" w:rsidRPr="002527C5" w:rsidRDefault="00E81BC2" w:rsidP="00E81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  <w:lang w:eastAsia="fr-FR"/>
              </w:rPr>
            </w:pPr>
            <w:r w:rsidRPr="002527C5">
              <w:rPr>
                <w:rFonts w:eastAsia="Times New Roman" w:cstheme="minorHAnsi"/>
                <w:sz w:val="28"/>
                <w:szCs w:val="24"/>
                <w:lang w:eastAsia="fr-FR"/>
              </w:rPr>
              <w:t>5 ans et 1 mois</w:t>
            </w:r>
          </w:p>
        </w:tc>
      </w:tr>
      <w:tr w:rsidR="00E81BC2" w:rsidRPr="002527C5" w:rsidTr="00E81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tcBorders>
              <w:top w:val="single" w:sz="4" w:space="0" w:color="00B0F0"/>
              <w:bottom w:val="single" w:sz="4" w:space="0" w:color="00B0F0"/>
            </w:tcBorders>
            <w:shd w:val="clear" w:color="auto" w:fill="auto"/>
            <w:vAlign w:val="center"/>
            <w:hideMark/>
          </w:tcPr>
          <w:p w:rsidR="00E81BC2" w:rsidRPr="002527C5" w:rsidRDefault="00E81BC2" w:rsidP="00E81BC2">
            <w:pPr>
              <w:rPr>
                <w:rFonts w:eastAsia="Times New Roman" w:cstheme="minorHAnsi"/>
                <w:b w:val="0"/>
                <w:bCs w:val="0"/>
                <w:sz w:val="28"/>
                <w:szCs w:val="24"/>
                <w:lang w:eastAsia="fr-FR"/>
              </w:rPr>
            </w:pPr>
            <w:r w:rsidRPr="002527C5">
              <w:rPr>
                <w:rFonts w:eastAsia="Times New Roman" w:cstheme="minorHAnsi"/>
                <w:sz w:val="28"/>
                <w:szCs w:val="24"/>
                <w:lang w:eastAsia="fr-FR"/>
              </w:rPr>
              <w:t>.....................</w:t>
            </w:r>
            <w:r>
              <w:rPr>
                <w:rFonts w:eastAsia="Times New Roman" w:cstheme="minorHAnsi"/>
                <w:sz w:val="28"/>
                <w:szCs w:val="24"/>
                <w:lang w:eastAsia="fr-FR"/>
              </w:rPr>
              <w:t>....................</w:t>
            </w:r>
            <w:r w:rsidRPr="002527C5">
              <w:rPr>
                <w:rFonts w:eastAsia="Times New Roman" w:cstheme="minorHAnsi"/>
                <w:sz w:val="28"/>
                <w:szCs w:val="24"/>
                <w:lang w:eastAsia="fr-FR"/>
              </w:rPr>
              <w:t>.........................................................</w:t>
            </w:r>
            <w:r w:rsidRPr="00030023">
              <w:rPr>
                <w:rFonts w:eastAsia="Times New Roman" w:cstheme="minorHAnsi"/>
                <w:sz w:val="28"/>
                <w:szCs w:val="24"/>
                <w:lang w:eastAsia="fr-FR"/>
              </w:rPr>
              <w:t>..............................</w:t>
            </w:r>
          </w:p>
        </w:tc>
      </w:tr>
      <w:tr w:rsidR="00E81BC2" w:rsidRPr="002527C5" w:rsidTr="00E81BC2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00B0F0"/>
              <w:left w:val="single" w:sz="4" w:space="0" w:color="00B0F0"/>
            </w:tcBorders>
            <w:shd w:val="clear" w:color="auto" w:fill="FFF2CC" w:themeFill="accent4" w:themeFillTint="33"/>
            <w:vAlign w:val="center"/>
            <w:hideMark/>
          </w:tcPr>
          <w:p w:rsidR="00E81BC2" w:rsidRPr="002527C5" w:rsidRDefault="00E81BC2" w:rsidP="00E81BC2">
            <w:pPr>
              <w:rPr>
                <w:rFonts w:eastAsia="Times New Roman" w:cstheme="minorHAnsi"/>
                <w:sz w:val="28"/>
                <w:szCs w:val="24"/>
                <w:lang w:eastAsia="fr-FR"/>
              </w:rPr>
            </w:pPr>
            <w:r w:rsidRPr="002527C5">
              <w:rPr>
                <w:rFonts w:eastAsia="Times New Roman" w:cstheme="minorHAnsi"/>
                <w:sz w:val="28"/>
                <w:szCs w:val="24"/>
                <w:lang w:eastAsia="fr-FR"/>
              </w:rPr>
              <w:t>Recours présentés</w:t>
            </w:r>
          </w:p>
        </w:tc>
        <w:tc>
          <w:tcPr>
            <w:tcW w:w="0" w:type="auto"/>
            <w:tcBorders>
              <w:top w:val="single" w:sz="4" w:space="0" w:color="00B0F0"/>
              <w:right w:val="single" w:sz="4" w:space="0" w:color="00B0F0"/>
            </w:tcBorders>
            <w:shd w:val="clear" w:color="auto" w:fill="FFF2CC" w:themeFill="accent4" w:themeFillTint="33"/>
            <w:vAlign w:val="center"/>
            <w:hideMark/>
          </w:tcPr>
          <w:p w:rsidR="00E81BC2" w:rsidRPr="002527C5" w:rsidRDefault="00E81BC2" w:rsidP="00E81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  <w:lang w:eastAsia="fr-FR"/>
              </w:rPr>
            </w:pPr>
            <w:r w:rsidRPr="002527C5">
              <w:rPr>
                <w:rFonts w:eastAsia="Times New Roman" w:cstheme="minorHAnsi"/>
                <w:sz w:val="28"/>
                <w:szCs w:val="24"/>
                <w:lang w:eastAsia="fr-FR"/>
              </w:rPr>
              <w:t>989</w:t>
            </w:r>
          </w:p>
        </w:tc>
      </w:tr>
      <w:tr w:rsidR="00E81BC2" w:rsidRPr="002527C5" w:rsidTr="00E81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00B0F0"/>
              <w:bottom w:val="single" w:sz="4" w:space="0" w:color="00B0F0"/>
            </w:tcBorders>
            <w:shd w:val="clear" w:color="auto" w:fill="auto"/>
            <w:vAlign w:val="center"/>
            <w:hideMark/>
          </w:tcPr>
          <w:p w:rsidR="00E81BC2" w:rsidRPr="002527C5" w:rsidRDefault="00E81BC2" w:rsidP="00E81BC2">
            <w:pPr>
              <w:rPr>
                <w:rFonts w:eastAsia="Times New Roman" w:cstheme="minorHAnsi"/>
                <w:sz w:val="28"/>
                <w:szCs w:val="24"/>
                <w:lang w:eastAsia="fr-FR"/>
              </w:rPr>
            </w:pPr>
            <w:r w:rsidRPr="002527C5">
              <w:rPr>
                <w:rFonts w:eastAsia="Times New Roman" w:cstheme="minorHAnsi"/>
                <w:sz w:val="28"/>
                <w:szCs w:val="24"/>
                <w:lang w:eastAsia="fr-FR"/>
              </w:rPr>
              <w:t>Montant total supplémentaire à indemniser</w:t>
            </w:r>
          </w:p>
        </w:tc>
        <w:tc>
          <w:tcPr>
            <w:tcW w:w="0" w:type="auto"/>
            <w:tcBorders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  <w:hideMark/>
          </w:tcPr>
          <w:p w:rsidR="00E81BC2" w:rsidRPr="002527C5" w:rsidRDefault="00E81BC2" w:rsidP="00E81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  <w:lang w:eastAsia="fr-FR"/>
              </w:rPr>
            </w:pPr>
            <w:r w:rsidRPr="002527C5">
              <w:rPr>
                <w:rFonts w:eastAsia="Times New Roman" w:cstheme="minorHAnsi"/>
                <w:sz w:val="28"/>
                <w:szCs w:val="24"/>
                <w:lang w:eastAsia="fr-FR"/>
              </w:rPr>
              <w:t>5 898 000 €</w:t>
            </w:r>
          </w:p>
        </w:tc>
      </w:tr>
      <w:tr w:rsidR="00E81BC2" w:rsidRPr="002527C5" w:rsidTr="00E81BC2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tcBorders>
              <w:top w:val="single" w:sz="4" w:space="0" w:color="00B0F0"/>
              <w:bottom w:val="single" w:sz="4" w:space="0" w:color="00B0F0"/>
            </w:tcBorders>
            <w:vAlign w:val="center"/>
            <w:hideMark/>
          </w:tcPr>
          <w:p w:rsidR="00E81BC2" w:rsidRPr="002527C5" w:rsidRDefault="00E81BC2" w:rsidP="00E81BC2">
            <w:pPr>
              <w:rPr>
                <w:rFonts w:eastAsia="Times New Roman" w:cstheme="minorHAnsi"/>
                <w:b w:val="0"/>
                <w:bCs w:val="0"/>
                <w:sz w:val="28"/>
                <w:szCs w:val="24"/>
                <w:lang w:eastAsia="fr-FR"/>
              </w:rPr>
            </w:pPr>
            <w:r w:rsidRPr="002527C5">
              <w:rPr>
                <w:rFonts w:eastAsia="Times New Roman" w:cstheme="minorHAnsi"/>
                <w:sz w:val="28"/>
                <w:szCs w:val="24"/>
                <w:lang w:eastAsia="fr-FR"/>
              </w:rPr>
              <w:t>.....................</w:t>
            </w:r>
            <w:r>
              <w:rPr>
                <w:rFonts w:eastAsia="Times New Roman" w:cstheme="minorHAnsi"/>
                <w:sz w:val="28"/>
                <w:szCs w:val="24"/>
                <w:lang w:eastAsia="fr-FR"/>
              </w:rPr>
              <w:t>....................</w:t>
            </w:r>
            <w:r w:rsidRPr="002527C5">
              <w:rPr>
                <w:rFonts w:eastAsia="Times New Roman" w:cstheme="minorHAnsi"/>
                <w:sz w:val="28"/>
                <w:szCs w:val="24"/>
                <w:lang w:eastAsia="fr-FR"/>
              </w:rPr>
              <w:t>.........................................................</w:t>
            </w:r>
            <w:r w:rsidRPr="00030023">
              <w:rPr>
                <w:rFonts w:eastAsia="Times New Roman" w:cstheme="minorHAnsi"/>
                <w:sz w:val="28"/>
                <w:szCs w:val="24"/>
                <w:lang w:eastAsia="fr-FR"/>
              </w:rPr>
              <w:t>..............................</w:t>
            </w:r>
          </w:p>
        </w:tc>
      </w:tr>
      <w:tr w:rsidR="00E81BC2" w:rsidRPr="002527C5" w:rsidTr="00E81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00B0F0"/>
              <w:left w:val="single" w:sz="4" w:space="0" w:color="00B0F0"/>
            </w:tcBorders>
            <w:vAlign w:val="center"/>
            <w:hideMark/>
          </w:tcPr>
          <w:p w:rsidR="00E81BC2" w:rsidRPr="002527C5" w:rsidRDefault="00E81BC2" w:rsidP="00E81BC2">
            <w:pPr>
              <w:rPr>
                <w:rFonts w:eastAsia="Times New Roman" w:cstheme="minorHAnsi"/>
                <w:sz w:val="28"/>
                <w:szCs w:val="24"/>
                <w:lang w:eastAsia="fr-FR"/>
              </w:rPr>
            </w:pPr>
            <w:r w:rsidRPr="002527C5">
              <w:rPr>
                <w:rFonts w:eastAsia="Times New Roman" w:cstheme="minorHAnsi"/>
                <w:sz w:val="28"/>
                <w:szCs w:val="24"/>
                <w:lang w:eastAsia="fr-FR"/>
              </w:rPr>
              <w:t>Âge moyen des demandeurs indemnisés</w:t>
            </w:r>
          </w:p>
        </w:tc>
        <w:tc>
          <w:tcPr>
            <w:tcW w:w="0" w:type="auto"/>
            <w:tcBorders>
              <w:top w:val="single" w:sz="4" w:space="0" w:color="00B0F0"/>
              <w:right w:val="single" w:sz="4" w:space="0" w:color="00B0F0"/>
            </w:tcBorders>
            <w:vAlign w:val="center"/>
            <w:hideMark/>
          </w:tcPr>
          <w:p w:rsidR="00E81BC2" w:rsidRPr="002527C5" w:rsidRDefault="00E81BC2" w:rsidP="00E81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  <w:lang w:eastAsia="fr-FR"/>
              </w:rPr>
            </w:pPr>
            <w:r w:rsidRPr="002527C5">
              <w:rPr>
                <w:rFonts w:eastAsia="Times New Roman" w:cstheme="minorHAnsi"/>
                <w:sz w:val="28"/>
                <w:szCs w:val="24"/>
                <w:lang w:eastAsia="fr-FR"/>
              </w:rPr>
              <w:t>66 ans</w:t>
            </w:r>
          </w:p>
        </w:tc>
      </w:tr>
      <w:tr w:rsidR="00E81BC2" w:rsidRPr="002527C5" w:rsidTr="00E81BC2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00B0F0"/>
            </w:tcBorders>
            <w:vAlign w:val="center"/>
            <w:hideMark/>
          </w:tcPr>
          <w:p w:rsidR="00E81BC2" w:rsidRPr="002527C5" w:rsidRDefault="00E81BC2" w:rsidP="00E81BC2">
            <w:pPr>
              <w:rPr>
                <w:rFonts w:eastAsia="Times New Roman" w:cstheme="minorHAnsi"/>
                <w:sz w:val="28"/>
                <w:szCs w:val="24"/>
                <w:lang w:eastAsia="fr-FR"/>
              </w:rPr>
            </w:pPr>
            <w:r w:rsidRPr="002527C5">
              <w:rPr>
                <w:rFonts w:eastAsia="Times New Roman" w:cstheme="minorHAnsi"/>
                <w:sz w:val="28"/>
                <w:szCs w:val="24"/>
                <w:lang w:eastAsia="fr-FR"/>
              </w:rPr>
              <w:t>Dossiers de 1ère génération indemnisés</w:t>
            </w:r>
          </w:p>
        </w:tc>
        <w:tc>
          <w:tcPr>
            <w:tcW w:w="0" w:type="auto"/>
            <w:tcBorders>
              <w:right w:val="single" w:sz="4" w:space="0" w:color="00B0F0"/>
            </w:tcBorders>
            <w:vAlign w:val="center"/>
            <w:hideMark/>
          </w:tcPr>
          <w:p w:rsidR="00E81BC2" w:rsidRPr="002527C5" w:rsidRDefault="00E81BC2" w:rsidP="00E81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  <w:lang w:eastAsia="fr-FR"/>
              </w:rPr>
            </w:pPr>
            <w:r w:rsidRPr="002527C5">
              <w:rPr>
                <w:rFonts w:eastAsia="Times New Roman" w:cstheme="minorHAnsi"/>
                <w:sz w:val="28"/>
                <w:szCs w:val="24"/>
                <w:lang w:eastAsia="fr-FR"/>
              </w:rPr>
              <w:t>3 917</w:t>
            </w:r>
          </w:p>
        </w:tc>
      </w:tr>
      <w:tr w:rsidR="00E81BC2" w:rsidRPr="002527C5" w:rsidTr="00E81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00B0F0"/>
              <w:bottom w:val="single" w:sz="4" w:space="0" w:color="00B0F0"/>
            </w:tcBorders>
            <w:vAlign w:val="center"/>
            <w:hideMark/>
          </w:tcPr>
          <w:p w:rsidR="00E81BC2" w:rsidRPr="002527C5" w:rsidRDefault="00E81BC2" w:rsidP="00E81BC2">
            <w:pPr>
              <w:rPr>
                <w:rFonts w:eastAsia="Times New Roman" w:cstheme="minorHAnsi"/>
                <w:sz w:val="28"/>
                <w:szCs w:val="24"/>
                <w:lang w:eastAsia="fr-FR"/>
              </w:rPr>
            </w:pPr>
            <w:r w:rsidRPr="002527C5">
              <w:rPr>
                <w:rFonts w:eastAsia="Times New Roman" w:cstheme="minorHAnsi"/>
                <w:sz w:val="28"/>
                <w:szCs w:val="24"/>
                <w:lang w:eastAsia="fr-FR"/>
              </w:rPr>
              <w:t>Dossiers de 2e génération indemnisés</w:t>
            </w:r>
          </w:p>
        </w:tc>
        <w:tc>
          <w:tcPr>
            <w:tcW w:w="0" w:type="auto"/>
            <w:tcBorders>
              <w:bottom w:val="single" w:sz="4" w:space="0" w:color="00B0F0"/>
              <w:right w:val="single" w:sz="4" w:space="0" w:color="00B0F0"/>
            </w:tcBorders>
            <w:vAlign w:val="center"/>
            <w:hideMark/>
          </w:tcPr>
          <w:p w:rsidR="00E81BC2" w:rsidRPr="002527C5" w:rsidRDefault="00E81BC2" w:rsidP="00E81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  <w:lang w:eastAsia="fr-FR"/>
              </w:rPr>
            </w:pPr>
            <w:r w:rsidRPr="002527C5">
              <w:rPr>
                <w:rFonts w:eastAsia="Times New Roman" w:cstheme="minorHAnsi"/>
                <w:sz w:val="28"/>
                <w:szCs w:val="24"/>
                <w:lang w:eastAsia="fr-FR"/>
              </w:rPr>
              <w:t>12 903</w:t>
            </w:r>
          </w:p>
        </w:tc>
      </w:tr>
    </w:tbl>
    <w:p w:rsidR="00F763DB" w:rsidRDefault="00F763DB"/>
    <w:sectPr w:rsidR="00F763DB" w:rsidSect="002527C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C5"/>
    <w:rsid w:val="00030023"/>
    <w:rsid w:val="002527C5"/>
    <w:rsid w:val="004728ED"/>
    <w:rsid w:val="00AF686F"/>
    <w:rsid w:val="00E81BC2"/>
    <w:rsid w:val="00F7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D1A55"/>
  <w15:chartTrackingRefBased/>
  <w15:docId w15:val="{E7E56590-4625-43F5-A27D-59E42801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Grille6Couleur-Accentuation4">
    <w:name w:val="Grid Table 6 Colorful Accent 4"/>
    <w:basedOn w:val="TableauNormal"/>
    <w:uiPriority w:val="51"/>
    <w:rsid w:val="004728ED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2-Accentuation4">
    <w:name w:val="Grid Table 2 Accent 4"/>
    <w:basedOn w:val="TableauNormal"/>
    <w:uiPriority w:val="47"/>
    <w:rsid w:val="004728ED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1979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PONCET Robert</dc:creator>
  <cp:keywords/>
  <dc:description/>
  <cp:lastModifiedBy>PONCET Robert</cp:lastModifiedBy>
  <cp:revision>2</cp:revision>
  <dcterms:created xsi:type="dcterms:W3CDTF">2024-08-24T10:01:00Z</dcterms:created>
  <dcterms:modified xsi:type="dcterms:W3CDTF">2024-08-25T19:00:00Z</dcterms:modified>
</cp:coreProperties>
</file>